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80" w:rsidRDefault="00CE1D1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先研院后勤保障联络单</w:t>
      </w:r>
    </w:p>
    <w:p w:rsidR="006D3A80" w:rsidRDefault="003A471C">
      <w:pPr>
        <w:rPr>
          <w:rFonts w:ascii="宋体" w:hAnsi="宋体"/>
          <w:szCs w:val="21"/>
        </w:rPr>
      </w:pPr>
      <w:r>
        <w:rPr>
          <w:rFonts w:ascii="黑体" w:eastAsia="黑体" w:hAnsi="宋体" w:hint="eastAsia"/>
          <w:sz w:val="18"/>
          <w:szCs w:val="18"/>
        </w:rPr>
        <w:t xml:space="preserve"> </w:t>
      </w:r>
      <w:r w:rsidR="00CE1D1C">
        <w:rPr>
          <w:rFonts w:ascii="黑体" w:eastAsia="黑体" w:hAnsi="宋体" w:hint="eastAsia"/>
          <w:sz w:val="18"/>
          <w:szCs w:val="18"/>
        </w:rPr>
        <w:t xml:space="preserve">年 </w:t>
      </w:r>
      <w:r>
        <w:rPr>
          <w:rFonts w:ascii="黑体" w:eastAsia="黑体" w:hAnsi="宋体" w:hint="eastAsia"/>
          <w:sz w:val="18"/>
          <w:szCs w:val="18"/>
        </w:rPr>
        <w:t xml:space="preserve">  </w:t>
      </w:r>
      <w:r w:rsidR="00CE1D1C">
        <w:rPr>
          <w:rFonts w:ascii="黑体" w:eastAsia="黑体" w:hAnsi="宋体" w:hint="eastAsia"/>
          <w:sz w:val="18"/>
          <w:szCs w:val="18"/>
        </w:rPr>
        <w:t xml:space="preserve">月 </w:t>
      </w:r>
      <w:r>
        <w:rPr>
          <w:rFonts w:ascii="黑体" w:eastAsia="黑体" w:hAnsi="宋体" w:hint="eastAsia"/>
          <w:sz w:val="18"/>
          <w:szCs w:val="18"/>
        </w:rPr>
        <w:t xml:space="preserve"> </w:t>
      </w:r>
      <w:r w:rsidR="00CE1D1C">
        <w:rPr>
          <w:rFonts w:ascii="黑体" w:eastAsia="黑体" w:hAnsi="宋体" w:hint="eastAsia"/>
          <w:sz w:val="18"/>
          <w:szCs w:val="18"/>
        </w:rPr>
        <w:t xml:space="preserve"> 日</w:t>
      </w:r>
    </w:p>
    <w:tbl>
      <w:tblPr>
        <w:tblpPr w:leftFromText="180" w:rightFromText="180" w:vertAnchor="text" w:horzAnchor="page" w:tblpX="1146" w:tblpY="208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87"/>
        <w:gridCol w:w="1712"/>
        <w:gridCol w:w="1172"/>
        <w:gridCol w:w="818"/>
        <w:gridCol w:w="383"/>
        <w:gridCol w:w="502"/>
        <w:gridCol w:w="298"/>
        <w:gridCol w:w="870"/>
        <w:gridCol w:w="2803"/>
      </w:tblGrid>
      <w:tr w:rsidR="006D3A80">
        <w:trPr>
          <w:trHeight w:val="156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CE1D1C">
            <w:pPr>
              <w:tabs>
                <w:tab w:val="left" w:pos="915"/>
              </w:tabs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部    门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ind w:left="3267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经 办 人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8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D3A80">
        <w:trPr>
          <w:trHeight w:val="537"/>
        </w:trPr>
        <w:tc>
          <w:tcPr>
            <w:tcW w:w="103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活动名称</w:t>
            </w:r>
          </w:p>
        </w:tc>
        <w:tc>
          <w:tcPr>
            <w:tcW w:w="8644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D3A80">
        <w:trPr>
          <w:trHeight w:val="354"/>
        </w:trPr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864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布标内容：</w:t>
            </w:r>
          </w:p>
        </w:tc>
      </w:tr>
      <w:tr w:rsidR="006D3A80">
        <w:trPr>
          <w:trHeight w:val="462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参会人数</w:t>
            </w:r>
          </w:p>
        </w:tc>
        <w:tc>
          <w:tcPr>
            <w:tcW w:w="8644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      ）人，附参会人员名单、会议内容和议程。</w:t>
            </w:r>
          </w:p>
        </w:tc>
      </w:tr>
      <w:tr w:rsidR="006D3A80">
        <w:trPr>
          <w:trHeight w:val="786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车辆安排</w:t>
            </w:r>
          </w:p>
        </w:tc>
        <w:tc>
          <w:tcPr>
            <w:tcW w:w="8644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□轿车（    ）辆  □客车（    ）辆  □货车（    ）辆  □商务车（    ）辆  □其他</w:t>
            </w:r>
          </w:p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停放区域：</w:t>
            </w:r>
          </w:p>
        </w:tc>
      </w:tr>
      <w:tr w:rsidR="006D3A80">
        <w:trPr>
          <w:trHeight w:val="1043"/>
        </w:trPr>
        <w:tc>
          <w:tcPr>
            <w:tcW w:w="103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活</w:t>
            </w:r>
          </w:p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动</w:t>
            </w:r>
          </w:p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安</w:t>
            </w:r>
          </w:p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排</w:t>
            </w:r>
          </w:p>
        </w:tc>
        <w:tc>
          <w:tcPr>
            <w:tcW w:w="8644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场地：□号会议室 ； □报告厅 ；□教室。</w:t>
            </w:r>
          </w:p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时间：</w:t>
            </w:r>
            <w:r w:rsidR="003A471C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3A471C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3A471C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时～</w:t>
            </w:r>
            <w:r w:rsidR="003A471C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3A471C" w:rsidRPr="004601D9">
              <w:rPr>
                <w:rFonts w:ascii="宋体" w:hAnsi="宋体" w:hint="eastAsia"/>
                <w:i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 w:rsidR="003A471C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时；</w:t>
            </w:r>
          </w:p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要求：□茶水（免费提供20人以内的茶水服务）□矿泉水（收费）□投影屏幕 □果盘、茶歇（收费） □话筒  □坐席卡（免费提供席卡座）□布标（收费） □租车（收费） □订餐（按实际结算） □免费订酒店宾馆 □其他  涉及其他收费项费用另行结算。教室、小会议室提供1名客服服务，大会议室、报告厅提供2名客服服务。</w:t>
            </w:r>
          </w:p>
        </w:tc>
      </w:tr>
      <w:tr w:rsidR="006D3A80">
        <w:trPr>
          <w:trHeight w:val="858"/>
        </w:trPr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</w:p>
        </w:tc>
        <w:tc>
          <w:tcPr>
            <w:tcW w:w="864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住宿：1、园区内标准间</w:t>
            </w:r>
            <w:r w:rsid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间，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元/间，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天；钟点房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>_ _</w:t>
            </w:r>
            <w:r>
              <w:rPr>
                <w:rFonts w:ascii="宋体" w:hAnsi="宋体" w:hint="eastAsia"/>
                <w:sz w:val="18"/>
                <w:szCs w:val="18"/>
              </w:rPr>
              <w:t>间，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元/间，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天；专家流动公寓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>__</w:t>
            </w:r>
            <w:r>
              <w:rPr>
                <w:rFonts w:ascii="宋体" w:hAnsi="宋体" w:hint="eastAsia"/>
                <w:sz w:val="18"/>
                <w:szCs w:val="18"/>
              </w:rPr>
              <w:t>间，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元/间</w:t>
            </w:r>
            <w:r w:rsidR="004601D9">
              <w:rPr>
                <w:rFonts w:ascii="宋体" w:hAnsi="宋体" w:hint="eastAsia"/>
                <w:sz w:val="18"/>
                <w:szCs w:val="18"/>
              </w:rPr>
              <w:t>,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天；合计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元，附住宿人员名单，活动结束后据实结算支付。2、院外预订</w:t>
            </w:r>
          </w:p>
        </w:tc>
      </w:tr>
      <w:tr w:rsidR="006D3A80">
        <w:trPr>
          <w:trHeight w:val="998"/>
        </w:trPr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</w:pPr>
          </w:p>
        </w:tc>
        <w:tc>
          <w:tcPr>
            <w:tcW w:w="864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就餐：1、园区食堂自助餐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元/人，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人；包厢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间，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人；大伙菜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元/人</w:t>
            </w:r>
            <w:r w:rsidR="004601D9">
              <w:rPr>
                <w:rFonts w:ascii="宋体" w:hAnsi="宋体" w:hint="eastAsia"/>
                <w:sz w:val="18"/>
                <w:szCs w:val="18"/>
              </w:rPr>
              <w:t>,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人；合计预算</w:t>
            </w:r>
            <w:r w:rsidR="004601D9" w:rsidRPr="004601D9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元，就餐费用事后按实际发生费用结算支付。2、院外订餐。</w:t>
            </w:r>
          </w:p>
        </w:tc>
      </w:tr>
      <w:tr w:rsidR="006D3A80">
        <w:trPr>
          <w:trHeight w:val="854"/>
        </w:trPr>
        <w:tc>
          <w:tcPr>
            <w:tcW w:w="10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</w:pPr>
          </w:p>
        </w:tc>
        <w:tc>
          <w:tcPr>
            <w:tcW w:w="864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会务服务（布展、广告制作、舞台设计、礼仪客服等）：</w:t>
            </w:r>
          </w:p>
          <w:p w:rsidR="006D3A80" w:rsidRDefault="00CE1D1C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（据实结算支付）。</w:t>
            </w:r>
          </w:p>
        </w:tc>
      </w:tr>
      <w:tr w:rsidR="006D3A80">
        <w:trPr>
          <w:trHeight w:val="482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会议</w:t>
            </w:r>
          </w:p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用品</w:t>
            </w:r>
          </w:p>
        </w:tc>
        <w:tc>
          <w:tcPr>
            <w:tcW w:w="8644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□黑色水笔  □红色水笔  □铅笔  □笔记本 □便签纸 □资料袋  □其他 按实际使用收费</w:t>
            </w:r>
          </w:p>
        </w:tc>
      </w:tr>
      <w:tr w:rsidR="006D3A80">
        <w:trPr>
          <w:trHeight w:val="277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费用预算</w:t>
            </w:r>
          </w:p>
        </w:tc>
        <w:tc>
          <w:tcPr>
            <w:tcW w:w="297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大写</w:t>
            </w:r>
          </w:p>
        </w:tc>
        <w:tc>
          <w:tcPr>
            <w:tcW w:w="44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6D3A80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D3A80">
        <w:trPr>
          <w:trHeight w:val="846"/>
        </w:trPr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A80" w:rsidRDefault="00CE1D1C">
            <w:pPr>
              <w:widowControl/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申请部门</w:t>
            </w:r>
          </w:p>
          <w:p w:rsidR="006D3A80" w:rsidRDefault="00CE1D1C">
            <w:pPr>
              <w:widowControl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签字（盖章）</w:t>
            </w:r>
          </w:p>
        </w:tc>
        <w:tc>
          <w:tcPr>
            <w:tcW w:w="3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A80" w:rsidRDefault="006D3A80">
            <w:pPr>
              <w:widowControl/>
              <w:spacing w:line="360" w:lineRule="exact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A80" w:rsidRDefault="00792B33">
            <w:pPr>
              <w:widowControl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资产与后勤保障部</w:t>
            </w:r>
            <w:r w:rsidR="00CE1D1C">
              <w:rPr>
                <w:rFonts w:ascii="宋体" w:hAnsi="宋体" w:hint="eastAsia"/>
                <w:sz w:val="18"/>
                <w:szCs w:val="18"/>
              </w:rPr>
              <w:t>签字</w:t>
            </w:r>
          </w:p>
          <w:p w:rsidR="006D3A80" w:rsidRDefault="00CE1D1C">
            <w:pPr>
              <w:widowControl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（盖章）</w:t>
            </w:r>
          </w:p>
        </w:tc>
        <w:tc>
          <w:tcPr>
            <w:tcW w:w="36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6D3A80">
            <w:pPr>
              <w:widowControl/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D3A80">
        <w:trPr>
          <w:trHeight w:val="1223"/>
        </w:trPr>
        <w:tc>
          <w:tcPr>
            <w:tcW w:w="96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80" w:rsidRDefault="00CE1D1C">
            <w:pPr>
              <w:spacing w:line="360" w:lineRule="exact"/>
              <w:rPr>
                <w:rFonts w:ascii="黑体" w:eastAsia="黑体" w:hAnsi="宋体"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备注：</w:t>
            </w:r>
          </w:p>
          <w:p w:rsidR="006D3A80" w:rsidRDefault="006D3A80">
            <w:pPr>
              <w:spacing w:line="360" w:lineRule="exact"/>
              <w:rPr>
                <w:rFonts w:ascii="黑体" w:eastAsia="黑体" w:hAnsi="宋体"/>
                <w:sz w:val="18"/>
                <w:szCs w:val="18"/>
                <w:u w:val="single"/>
              </w:rPr>
            </w:pPr>
          </w:p>
        </w:tc>
      </w:tr>
    </w:tbl>
    <w:p w:rsidR="006D3A80" w:rsidRDefault="006D3A80">
      <w:pPr>
        <w:spacing w:line="360" w:lineRule="exact"/>
        <w:rPr>
          <w:rFonts w:ascii="楷体_GB2312" w:eastAsia="楷体_GB2312" w:hAnsi="宋体"/>
          <w:szCs w:val="21"/>
        </w:rPr>
      </w:pPr>
    </w:p>
    <w:p w:rsidR="006D3A80" w:rsidRDefault="00CE1D1C">
      <w:pPr>
        <w:spacing w:line="360" w:lineRule="exact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物业确认，拟安排负责此次会务接待，联系电话。</w:t>
      </w:r>
    </w:p>
    <w:p w:rsidR="006D3A80" w:rsidRDefault="00CE1D1C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签字（盖章）：</w:t>
      </w:r>
    </w:p>
    <w:p w:rsidR="006D3A80" w:rsidRDefault="006D3A80">
      <w:pPr>
        <w:rPr>
          <w:rFonts w:ascii="宋体" w:hAnsi="宋体"/>
          <w:szCs w:val="21"/>
        </w:rPr>
      </w:pPr>
    </w:p>
    <w:p w:rsidR="006D3A80" w:rsidRDefault="006D3A80"/>
    <w:sectPr w:rsidR="006D3A80" w:rsidSect="006D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88" w:rsidRDefault="00850988" w:rsidP="003A471C">
      <w:r>
        <w:separator/>
      </w:r>
    </w:p>
  </w:endnote>
  <w:endnote w:type="continuationSeparator" w:id="0">
    <w:p w:rsidR="00850988" w:rsidRDefault="00850988" w:rsidP="003A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88" w:rsidRDefault="00850988" w:rsidP="003A471C">
      <w:r>
        <w:separator/>
      </w:r>
    </w:p>
  </w:footnote>
  <w:footnote w:type="continuationSeparator" w:id="0">
    <w:p w:rsidR="00850988" w:rsidRDefault="00850988" w:rsidP="003A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267163"/>
    <w:rsid w:val="003A471C"/>
    <w:rsid w:val="004601D9"/>
    <w:rsid w:val="006D3A80"/>
    <w:rsid w:val="00756EBF"/>
    <w:rsid w:val="00792B33"/>
    <w:rsid w:val="00850988"/>
    <w:rsid w:val="00CE1D1C"/>
    <w:rsid w:val="04A74B94"/>
    <w:rsid w:val="0AF66E4B"/>
    <w:rsid w:val="0FF646EC"/>
    <w:rsid w:val="10D046C1"/>
    <w:rsid w:val="1A4345ED"/>
    <w:rsid w:val="1C593052"/>
    <w:rsid w:val="25267163"/>
    <w:rsid w:val="2BA54841"/>
    <w:rsid w:val="30CB3CAC"/>
    <w:rsid w:val="315370AB"/>
    <w:rsid w:val="32CC746F"/>
    <w:rsid w:val="350649E3"/>
    <w:rsid w:val="35EC1FCC"/>
    <w:rsid w:val="3B2F4FD0"/>
    <w:rsid w:val="44F85926"/>
    <w:rsid w:val="4E10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DF3874"/>
  <w15:docId w15:val="{191CA38B-5C2C-4E44-A15E-2C45828F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3A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471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3A4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47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>Sky123.Org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夜归人</dc:creator>
  <cp:lastModifiedBy>Windows 用户</cp:lastModifiedBy>
  <cp:revision>5</cp:revision>
  <cp:lastPrinted>2019-03-04T08:45:00Z</cp:lastPrinted>
  <dcterms:created xsi:type="dcterms:W3CDTF">2018-05-21T09:50:00Z</dcterms:created>
  <dcterms:modified xsi:type="dcterms:W3CDTF">2020-09-25T02:19:00Z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